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E27F" w14:textId="44FBE350" w:rsidR="00645D22" w:rsidRDefault="00645D22" w:rsidP="00645D22">
      <w:pPr>
        <w:pStyle w:val="Heading1"/>
        <w:pBdr>
          <w:top w:val="single" w:sz="12" w:space="6" w:color="002E5D"/>
          <w:bottom w:val="single" w:sz="12" w:space="6" w:color="002E5D"/>
        </w:pBdr>
      </w:pPr>
      <w:bookmarkStart w:id="0" w:name="_Toc437608238"/>
      <w:r w:rsidRPr="004126FC">
        <w:t>CONTENT DOMAINS AND CARE MANAGER TASKS</w:t>
      </w:r>
      <w:bookmarkEnd w:id="0"/>
    </w:p>
    <w:p w14:paraId="0E4C4A88" w14:textId="1F41B950" w:rsidR="00965EB9" w:rsidRPr="00965EB9" w:rsidRDefault="00965EB9" w:rsidP="00965EB9">
      <w:pPr>
        <w:jc w:val="center"/>
        <w:rPr>
          <w:b/>
          <w:sz w:val="24"/>
          <w:szCs w:val="24"/>
        </w:rPr>
      </w:pPr>
      <w:r w:rsidRPr="00965EB9">
        <w:rPr>
          <w:b/>
          <w:sz w:val="24"/>
          <w:szCs w:val="24"/>
          <w:highlight w:val="yellow"/>
        </w:rPr>
        <w:t>Confidential for item writing use only</w:t>
      </w:r>
    </w:p>
    <w:p w14:paraId="0CBAE124" w14:textId="476A3C44" w:rsidR="00261480" w:rsidRDefault="00261480" w:rsidP="00261480">
      <w:pPr>
        <w:rPr>
          <w:b/>
          <w:u w:val="single"/>
        </w:rPr>
      </w:pPr>
      <w:r w:rsidRPr="00965EB9">
        <w:rPr>
          <w:b/>
          <w:highlight w:val="yellow"/>
          <w:u w:val="single"/>
        </w:rPr>
        <w:t xml:space="preserve">Areas in need </w:t>
      </w:r>
      <w:r w:rsidR="00042076">
        <w:rPr>
          <w:b/>
          <w:highlight w:val="yellow"/>
          <w:u w:val="single"/>
        </w:rPr>
        <w:t xml:space="preserve">November </w:t>
      </w:r>
      <w:r w:rsidR="00025FD7" w:rsidRPr="00965EB9">
        <w:rPr>
          <w:b/>
          <w:highlight w:val="yellow"/>
          <w:u w:val="single"/>
        </w:rPr>
        <w:t>20</w:t>
      </w:r>
      <w:r w:rsidR="00042076">
        <w:rPr>
          <w:b/>
          <w:highlight w:val="yellow"/>
          <w:u w:val="single"/>
        </w:rPr>
        <w:t xml:space="preserve">21 </w:t>
      </w:r>
    </w:p>
    <w:p w14:paraId="16E6FCA7" w14:textId="77777777" w:rsidR="00645D22" w:rsidRPr="00803C2F" w:rsidRDefault="00645D22" w:rsidP="00645D22">
      <w:pPr>
        <w:pStyle w:val="NoSpacing"/>
        <w:spacing w:after="240"/>
        <w:rPr>
          <w:i/>
          <w:sz w:val="22"/>
          <w:szCs w:val="22"/>
        </w:rPr>
      </w:pPr>
      <w:r w:rsidRPr="00803C2F">
        <w:rPr>
          <w:i/>
          <w:sz w:val="22"/>
          <w:szCs w:val="22"/>
        </w:rPr>
        <w:t xml:space="preserve">The Care Manager Certification examination questions contain content from the following domains. The approximate percentage of questions from each domain is also indicated. </w:t>
      </w:r>
    </w:p>
    <w:p w14:paraId="36775654" w14:textId="77777777" w:rsidR="00645D22" w:rsidRPr="00803C2F" w:rsidRDefault="00645D22" w:rsidP="00645D22">
      <w:pPr>
        <w:pStyle w:val="NoSpacing"/>
        <w:spacing w:after="120"/>
        <w:rPr>
          <w:sz w:val="22"/>
          <w:szCs w:val="22"/>
        </w:rPr>
      </w:pPr>
      <w:r w:rsidRPr="00803C2F">
        <w:rPr>
          <w:sz w:val="22"/>
          <w:szCs w:val="22"/>
        </w:rPr>
        <w:t>DOMAIN I - ASSESS AND IDENTIFY CLIENT STRENGTHS, NEEDS, CONCERNS, AND PREFERENCES (21%)</w:t>
      </w:r>
    </w:p>
    <w:p w14:paraId="1B37AF2E" w14:textId="77777777" w:rsidR="00645D22" w:rsidRPr="00803C2F" w:rsidRDefault="00645D22" w:rsidP="00645D22">
      <w:pPr>
        <w:pStyle w:val="NoSpacing"/>
        <w:numPr>
          <w:ilvl w:val="0"/>
          <w:numId w:val="1"/>
        </w:numPr>
        <w:spacing w:after="120"/>
        <w:rPr>
          <w:sz w:val="22"/>
          <w:szCs w:val="22"/>
        </w:rPr>
      </w:pPr>
      <w:r w:rsidRPr="00803C2F">
        <w:rPr>
          <w:sz w:val="22"/>
          <w:szCs w:val="22"/>
        </w:rPr>
        <w:t>Screen a potential client in order to determine the appropriateness of and eligibility for service</w:t>
      </w:r>
    </w:p>
    <w:p w14:paraId="4248494F" w14:textId="77777777" w:rsidR="00645D22" w:rsidRPr="00803C2F" w:rsidRDefault="00645D22" w:rsidP="00645D22">
      <w:pPr>
        <w:pStyle w:val="NoSpacing"/>
        <w:numPr>
          <w:ilvl w:val="0"/>
          <w:numId w:val="1"/>
        </w:numPr>
        <w:spacing w:after="120"/>
        <w:rPr>
          <w:sz w:val="22"/>
          <w:szCs w:val="22"/>
        </w:rPr>
      </w:pPr>
      <w:r w:rsidRPr="00803C2F">
        <w:rPr>
          <w:sz w:val="22"/>
          <w:szCs w:val="22"/>
        </w:rPr>
        <w:t>Conduct a comprehensive assessment of the client</w:t>
      </w:r>
    </w:p>
    <w:p w14:paraId="6A312E1E" w14:textId="77777777" w:rsidR="00645D22" w:rsidRPr="00803C2F" w:rsidRDefault="00645D22" w:rsidP="00645D22">
      <w:pPr>
        <w:pStyle w:val="NoSpacing"/>
        <w:numPr>
          <w:ilvl w:val="0"/>
          <w:numId w:val="1"/>
        </w:numPr>
        <w:spacing w:after="120"/>
        <w:rPr>
          <w:sz w:val="22"/>
          <w:szCs w:val="22"/>
        </w:rPr>
      </w:pPr>
      <w:proofErr w:type="gramStart"/>
      <w:r w:rsidRPr="00803C2F">
        <w:rPr>
          <w:sz w:val="22"/>
          <w:szCs w:val="22"/>
        </w:rPr>
        <w:t>Conduct an assessment of</w:t>
      </w:r>
      <w:proofErr w:type="gramEnd"/>
      <w:r w:rsidRPr="00803C2F">
        <w:rPr>
          <w:sz w:val="22"/>
          <w:szCs w:val="22"/>
        </w:rPr>
        <w:t xml:space="preserve"> the client using standardized instruments</w:t>
      </w:r>
    </w:p>
    <w:p w14:paraId="7BC32D9B" w14:textId="77777777" w:rsidR="00645D22" w:rsidRPr="00803C2F" w:rsidRDefault="00645D22" w:rsidP="00645D22">
      <w:pPr>
        <w:pStyle w:val="NoSpacing"/>
        <w:numPr>
          <w:ilvl w:val="0"/>
          <w:numId w:val="1"/>
        </w:numPr>
        <w:spacing w:after="120"/>
        <w:rPr>
          <w:sz w:val="22"/>
          <w:szCs w:val="22"/>
        </w:rPr>
      </w:pPr>
      <w:proofErr w:type="gramStart"/>
      <w:r w:rsidRPr="00803C2F">
        <w:rPr>
          <w:sz w:val="22"/>
          <w:szCs w:val="22"/>
        </w:rPr>
        <w:t>Conduct an assessment of</w:t>
      </w:r>
      <w:proofErr w:type="gramEnd"/>
      <w:r w:rsidRPr="00803C2F">
        <w:rPr>
          <w:sz w:val="22"/>
          <w:szCs w:val="22"/>
        </w:rPr>
        <w:t xml:space="preserve"> the client’s informal and formal support system</w:t>
      </w:r>
    </w:p>
    <w:p w14:paraId="09B9850E" w14:textId="77777777" w:rsidR="00645D22" w:rsidRPr="00042076" w:rsidRDefault="00645D22" w:rsidP="00645D22">
      <w:pPr>
        <w:pStyle w:val="NoSpacing"/>
        <w:numPr>
          <w:ilvl w:val="0"/>
          <w:numId w:val="1"/>
        </w:numPr>
        <w:spacing w:after="120"/>
        <w:rPr>
          <w:sz w:val="22"/>
          <w:szCs w:val="22"/>
        </w:rPr>
      </w:pPr>
      <w:r w:rsidRPr="00042076">
        <w:rPr>
          <w:sz w:val="22"/>
          <w:szCs w:val="22"/>
        </w:rPr>
        <w:t>Assess the client’s ability to participate in developing the care plan</w:t>
      </w:r>
    </w:p>
    <w:p w14:paraId="2D32135F" w14:textId="77777777" w:rsidR="00645D22" w:rsidRPr="00042076" w:rsidRDefault="00645D22" w:rsidP="00645D22">
      <w:pPr>
        <w:pStyle w:val="NoSpacing"/>
        <w:numPr>
          <w:ilvl w:val="0"/>
          <w:numId w:val="1"/>
        </w:numPr>
        <w:spacing w:after="120"/>
        <w:rPr>
          <w:sz w:val="22"/>
          <w:szCs w:val="22"/>
        </w:rPr>
      </w:pPr>
      <w:r w:rsidRPr="00042076">
        <w:rPr>
          <w:sz w:val="22"/>
          <w:szCs w:val="22"/>
        </w:rPr>
        <w:t>Collect additional data by contacting relevant sources (e.g. physician(s), social support systems, and other care providers) in order to validate and expand the information obtained</w:t>
      </w:r>
    </w:p>
    <w:p w14:paraId="751E0092" w14:textId="77777777" w:rsidR="00645D22" w:rsidRPr="00803C2F" w:rsidRDefault="00645D22" w:rsidP="00645D22">
      <w:pPr>
        <w:pStyle w:val="NoSpacing"/>
        <w:numPr>
          <w:ilvl w:val="0"/>
          <w:numId w:val="1"/>
        </w:numPr>
        <w:spacing w:after="120"/>
        <w:rPr>
          <w:sz w:val="22"/>
          <w:szCs w:val="22"/>
        </w:rPr>
      </w:pPr>
      <w:r w:rsidRPr="00803C2F">
        <w:rPr>
          <w:sz w:val="22"/>
          <w:szCs w:val="22"/>
        </w:rPr>
        <w:t>Synthesize and interpret the assessment data</w:t>
      </w:r>
    </w:p>
    <w:p w14:paraId="1B08D1CF" w14:textId="77777777" w:rsidR="00645D22" w:rsidRPr="0056443A" w:rsidRDefault="00645D22" w:rsidP="00645D22">
      <w:pPr>
        <w:pStyle w:val="NoSpacing"/>
        <w:numPr>
          <w:ilvl w:val="0"/>
          <w:numId w:val="1"/>
        </w:numPr>
        <w:spacing w:after="120"/>
        <w:rPr>
          <w:sz w:val="22"/>
          <w:szCs w:val="22"/>
          <w:highlight w:val="yellow"/>
        </w:rPr>
      </w:pPr>
      <w:r w:rsidRPr="0056443A">
        <w:rPr>
          <w:sz w:val="22"/>
          <w:szCs w:val="22"/>
          <w:highlight w:val="yellow"/>
        </w:rPr>
        <w:t>Document all intake and assessment information</w:t>
      </w:r>
    </w:p>
    <w:p w14:paraId="3C65B3E9" w14:textId="77777777" w:rsidR="00645D22" w:rsidRPr="00803C2F" w:rsidRDefault="00645D22" w:rsidP="00645D22">
      <w:pPr>
        <w:pStyle w:val="NoSpacing"/>
        <w:spacing w:after="120"/>
        <w:rPr>
          <w:sz w:val="22"/>
          <w:szCs w:val="22"/>
        </w:rPr>
      </w:pPr>
      <w:r w:rsidRPr="00803C2F">
        <w:rPr>
          <w:sz w:val="22"/>
          <w:szCs w:val="22"/>
        </w:rPr>
        <w:t>DOMAIN II - ESTABLISH GOALS AND A PLAN OF CARE (21%)</w:t>
      </w:r>
    </w:p>
    <w:p w14:paraId="24B3D6F3" w14:textId="77777777" w:rsidR="00645D22" w:rsidRPr="00803C2F" w:rsidRDefault="00645D22" w:rsidP="00645D22">
      <w:pPr>
        <w:pStyle w:val="NoSpacing"/>
        <w:numPr>
          <w:ilvl w:val="0"/>
          <w:numId w:val="2"/>
        </w:numPr>
        <w:spacing w:after="120"/>
        <w:rPr>
          <w:sz w:val="22"/>
          <w:szCs w:val="22"/>
        </w:rPr>
      </w:pPr>
      <w:r w:rsidRPr="00803C2F">
        <w:rPr>
          <w:sz w:val="22"/>
          <w:szCs w:val="22"/>
        </w:rPr>
        <w:t>Prioritize areas of concern in collaboration with client and support system in order to identify potential areas for intervention</w:t>
      </w:r>
    </w:p>
    <w:p w14:paraId="2249F1EF" w14:textId="77777777" w:rsidR="00645D22" w:rsidRPr="00803C2F" w:rsidRDefault="00645D22" w:rsidP="00645D22">
      <w:pPr>
        <w:pStyle w:val="NoSpacing"/>
        <w:numPr>
          <w:ilvl w:val="0"/>
          <w:numId w:val="2"/>
        </w:numPr>
        <w:spacing w:after="120"/>
        <w:rPr>
          <w:sz w:val="22"/>
          <w:szCs w:val="22"/>
        </w:rPr>
      </w:pPr>
      <w:r w:rsidRPr="00803C2F">
        <w:rPr>
          <w:sz w:val="22"/>
          <w:szCs w:val="22"/>
        </w:rPr>
        <w:t>Identify options and resources that address the areas identified for intervention</w:t>
      </w:r>
    </w:p>
    <w:p w14:paraId="09D32682" w14:textId="77777777" w:rsidR="00645D22" w:rsidRPr="00042076" w:rsidRDefault="00645D22" w:rsidP="00645D22">
      <w:pPr>
        <w:pStyle w:val="NoSpacing"/>
        <w:numPr>
          <w:ilvl w:val="0"/>
          <w:numId w:val="2"/>
        </w:numPr>
        <w:spacing w:after="120"/>
        <w:rPr>
          <w:sz w:val="22"/>
          <w:szCs w:val="22"/>
          <w:highlight w:val="yellow"/>
        </w:rPr>
      </w:pPr>
      <w:r w:rsidRPr="00042076">
        <w:rPr>
          <w:sz w:val="22"/>
          <w:szCs w:val="22"/>
          <w:highlight w:val="yellow"/>
        </w:rPr>
        <w:t>Discuss with the client the advantages, disadvantages, and costs of available/appropriate options and resources</w:t>
      </w:r>
    </w:p>
    <w:p w14:paraId="0479040D" w14:textId="77777777" w:rsidR="00645D22" w:rsidRDefault="00645D22" w:rsidP="00645D22">
      <w:pPr>
        <w:pStyle w:val="NoSpacing"/>
        <w:numPr>
          <w:ilvl w:val="0"/>
          <w:numId w:val="2"/>
        </w:numPr>
        <w:spacing w:after="120"/>
        <w:rPr>
          <w:sz w:val="22"/>
          <w:szCs w:val="22"/>
        </w:rPr>
      </w:pPr>
      <w:r w:rsidRPr="00803C2F">
        <w:rPr>
          <w:sz w:val="22"/>
          <w:szCs w:val="22"/>
        </w:rPr>
        <w:t>Work with client/responsible party in order to establish mutually agreed upon goals</w:t>
      </w:r>
    </w:p>
    <w:p w14:paraId="319D0A64" w14:textId="77777777" w:rsidR="00645D22" w:rsidRPr="0056443A" w:rsidRDefault="00645D22" w:rsidP="00645D22">
      <w:pPr>
        <w:pStyle w:val="NoSpacing"/>
        <w:numPr>
          <w:ilvl w:val="0"/>
          <w:numId w:val="2"/>
        </w:numPr>
        <w:spacing w:after="120"/>
        <w:rPr>
          <w:sz w:val="22"/>
          <w:szCs w:val="22"/>
          <w:highlight w:val="yellow"/>
        </w:rPr>
      </w:pPr>
      <w:r w:rsidRPr="0056443A">
        <w:rPr>
          <w:sz w:val="22"/>
          <w:szCs w:val="22"/>
          <w:highlight w:val="yellow"/>
        </w:rPr>
        <w:t xml:space="preserve">Develop action steps in order to achieve the agreed upon care plan goals </w:t>
      </w:r>
    </w:p>
    <w:p w14:paraId="70A4637C" w14:textId="77777777" w:rsidR="00645D22" w:rsidRPr="0056443A" w:rsidRDefault="00645D22" w:rsidP="00645D22">
      <w:pPr>
        <w:pStyle w:val="NoSpacing"/>
        <w:numPr>
          <w:ilvl w:val="0"/>
          <w:numId w:val="2"/>
        </w:numPr>
        <w:spacing w:after="120"/>
        <w:rPr>
          <w:sz w:val="22"/>
          <w:szCs w:val="22"/>
          <w:highlight w:val="yellow"/>
        </w:rPr>
      </w:pPr>
      <w:r w:rsidRPr="0056443A">
        <w:rPr>
          <w:sz w:val="22"/>
          <w:szCs w:val="22"/>
          <w:highlight w:val="yellow"/>
        </w:rPr>
        <w:t xml:space="preserve">Develop a timeline for implementation </w:t>
      </w:r>
    </w:p>
    <w:p w14:paraId="6D897EFC" w14:textId="77777777" w:rsidR="00645D22" w:rsidRPr="0056443A" w:rsidRDefault="00645D22" w:rsidP="00645D22">
      <w:pPr>
        <w:pStyle w:val="NoSpacing"/>
        <w:numPr>
          <w:ilvl w:val="0"/>
          <w:numId w:val="2"/>
        </w:numPr>
        <w:spacing w:after="120"/>
        <w:rPr>
          <w:sz w:val="22"/>
          <w:szCs w:val="22"/>
          <w:highlight w:val="yellow"/>
        </w:rPr>
      </w:pPr>
      <w:r w:rsidRPr="0056443A">
        <w:rPr>
          <w:sz w:val="22"/>
          <w:szCs w:val="22"/>
          <w:highlight w:val="yellow"/>
        </w:rPr>
        <w:t>Document care plan</w:t>
      </w:r>
    </w:p>
    <w:p w14:paraId="4ED97BF6" w14:textId="77777777" w:rsidR="00645D22" w:rsidRPr="0056443A" w:rsidRDefault="00645D22" w:rsidP="00645D22">
      <w:pPr>
        <w:pStyle w:val="NoSpacing"/>
        <w:spacing w:after="120"/>
        <w:ind w:left="720"/>
        <w:rPr>
          <w:sz w:val="22"/>
          <w:szCs w:val="22"/>
        </w:rPr>
      </w:pPr>
    </w:p>
    <w:p w14:paraId="0875744C" w14:textId="77777777" w:rsidR="00645D22" w:rsidRPr="0056443A" w:rsidRDefault="00645D22" w:rsidP="00645D22">
      <w:pPr>
        <w:pStyle w:val="NoSpacing"/>
        <w:spacing w:after="120"/>
        <w:rPr>
          <w:sz w:val="22"/>
          <w:szCs w:val="22"/>
        </w:rPr>
      </w:pPr>
    </w:p>
    <w:p w14:paraId="1CFB389D" w14:textId="77777777" w:rsidR="00645D22" w:rsidRPr="0056443A" w:rsidRDefault="00645D22" w:rsidP="00645D22">
      <w:pPr>
        <w:pStyle w:val="NoSpacing"/>
        <w:spacing w:after="120"/>
        <w:rPr>
          <w:sz w:val="22"/>
          <w:szCs w:val="22"/>
        </w:rPr>
      </w:pPr>
      <w:r w:rsidRPr="0056443A">
        <w:rPr>
          <w:sz w:val="22"/>
          <w:szCs w:val="22"/>
        </w:rPr>
        <w:t>DOMAIN III - IMPLEMENT CARE PLAN (19%)</w:t>
      </w:r>
    </w:p>
    <w:p w14:paraId="6CB7B0EE" w14:textId="77777777" w:rsidR="00645D22" w:rsidRPr="0056443A" w:rsidRDefault="00645D22" w:rsidP="00645D22">
      <w:pPr>
        <w:pStyle w:val="NoSpacing"/>
        <w:numPr>
          <w:ilvl w:val="0"/>
          <w:numId w:val="3"/>
        </w:numPr>
        <w:spacing w:after="120"/>
        <w:rPr>
          <w:sz w:val="22"/>
          <w:szCs w:val="22"/>
        </w:rPr>
      </w:pPr>
      <w:r w:rsidRPr="0056443A">
        <w:rPr>
          <w:sz w:val="22"/>
          <w:szCs w:val="22"/>
        </w:rPr>
        <w:t xml:space="preserve">Coordinate services and interventions </w:t>
      </w:r>
    </w:p>
    <w:p w14:paraId="5E0B88C1" w14:textId="77777777" w:rsidR="00645D22" w:rsidRPr="0056443A" w:rsidRDefault="00645D22" w:rsidP="00645D22">
      <w:pPr>
        <w:pStyle w:val="NoSpacing"/>
        <w:numPr>
          <w:ilvl w:val="0"/>
          <w:numId w:val="3"/>
        </w:numPr>
        <w:spacing w:after="120"/>
        <w:rPr>
          <w:sz w:val="22"/>
          <w:szCs w:val="22"/>
          <w:highlight w:val="yellow"/>
        </w:rPr>
      </w:pPr>
      <w:r w:rsidRPr="0056443A">
        <w:rPr>
          <w:sz w:val="22"/>
          <w:szCs w:val="22"/>
          <w:highlight w:val="yellow"/>
        </w:rPr>
        <w:t>Communicate to the client and the client’s support system the goals of the care plan</w:t>
      </w:r>
    </w:p>
    <w:p w14:paraId="7B8A3C56" w14:textId="77777777" w:rsidR="00645D22" w:rsidRPr="0056443A" w:rsidRDefault="00645D22" w:rsidP="00645D22">
      <w:pPr>
        <w:pStyle w:val="NoSpacing"/>
        <w:numPr>
          <w:ilvl w:val="0"/>
          <w:numId w:val="3"/>
        </w:numPr>
        <w:spacing w:after="120"/>
        <w:rPr>
          <w:sz w:val="22"/>
          <w:szCs w:val="22"/>
          <w:highlight w:val="yellow"/>
        </w:rPr>
      </w:pPr>
      <w:r w:rsidRPr="0056443A">
        <w:rPr>
          <w:sz w:val="22"/>
          <w:szCs w:val="22"/>
          <w:highlight w:val="yellow"/>
        </w:rPr>
        <w:t>Obtain consensus of the client and client support system for the care plan</w:t>
      </w:r>
    </w:p>
    <w:p w14:paraId="0139A27C" w14:textId="77777777" w:rsidR="00645D22" w:rsidRPr="0056443A" w:rsidRDefault="00645D22" w:rsidP="00645D22">
      <w:pPr>
        <w:pStyle w:val="NoSpacing"/>
        <w:numPr>
          <w:ilvl w:val="0"/>
          <w:numId w:val="3"/>
        </w:numPr>
        <w:spacing w:after="120"/>
        <w:rPr>
          <w:sz w:val="22"/>
          <w:szCs w:val="22"/>
          <w:highlight w:val="yellow"/>
        </w:rPr>
      </w:pPr>
      <w:r w:rsidRPr="0056443A">
        <w:rPr>
          <w:sz w:val="22"/>
          <w:szCs w:val="22"/>
          <w:highlight w:val="yellow"/>
        </w:rPr>
        <w:t>Document action steps taken related to the provision of services and progress toward goals</w:t>
      </w:r>
    </w:p>
    <w:p w14:paraId="37BB8A86" w14:textId="77777777" w:rsidR="00965EB9" w:rsidRDefault="00965EB9" w:rsidP="00645D22">
      <w:pPr>
        <w:pStyle w:val="NoSpacing"/>
        <w:spacing w:after="120"/>
        <w:rPr>
          <w:sz w:val="22"/>
          <w:szCs w:val="22"/>
        </w:rPr>
      </w:pPr>
    </w:p>
    <w:p w14:paraId="1B1B309D" w14:textId="376EFBB8" w:rsidR="00645D22" w:rsidRPr="00803C2F" w:rsidRDefault="00645D22" w:rsidP="00645D22">
      <w:pPr>
        <w:pStyle w:val="NoSpacing"/>
        <w:spacing w:after="120"/>
        <w:rPr>
          <w:sz w:val="22"/>
          <w:szCs w:val="22"/>
        </w:rPr>
      </w:pPr>
      <w:r w:rsidRPr="00803C2F">
        <w:rPr>
          <w:sz w:val="22"/>
          <w:szCs w:val="22"/>
        </w:rPr>
        <w:t>DOMAIN IV - MANAGE AND MONITOR THE ONGOING PROVISION OF AND NEED FOR CARE (19%)</w:t>
      </w:r>
    </w:p>
    <w:p w14:paraId="7D24A809" w14:textId="77777777" w:rsidR="00645D22" w:rsidRPr="00803C2F" w:rsidRDefault="00645D22" w:rsidP="00645D22">
      <w:pPr>
        <w:pStyle w:val="NoSpacing"/>
        <w:numPr>
          <w:ilvl w:val="0"/>
          <w:numId w:val="4"/>
        </w:numPr>
        <w:spacing w:after="120"/>
        <w:rPr>
          <w:sz w:val="22"/>
          <w:szCs w:val="22"/>
        </w:rPr>
      </w:pPr>
      <w:r w:rsidRPr="00803C2F">
        <w:rPr>
          <w:sz w:val="22"/>
          <w:szCs w:val="22"/>
        </w:rPr>
        <w:t xml:space="preserve">Monitor service delivery and intervention(s) </w:t>
      </w:r>
    </w:p>
    <w:p w14:paraId="024F6509" w14:textId="77777777" w:rsidR="00645D22" w:rsidRPr="0056443A" w:rsidRDefault="00645D22" w:rsidP="00645D22">
      <w:pPr>
        <w:pStyle w:val="NoSpacing"/>
        <w:numPr>
          <w:ilvl w:val="0"/>
          <w:numId w:val="4"/>
        </w:numPr>
        <w:spacing w:after="120"/>
        <w:rPr>
          <w:sz w:val="22"/>
          <w:szCs w:val="22"/>
        </w:rPr>
      </w:pPr>
      <w:r w:rsidRPr="0056443A">
        <w:rPr>
          <w:sz w:val="22"/>
          <w:szCs w:val="22"/>
        </w:rPr>
        <w:t xml:space="preserve">Perform periodic reassessment of client status </w:t>
      </w:r>
    </w:p>
    <w:p w14:paraId="3AE3BA99" w14:textId="77777777" w:rsidR="00645D22" w:rsidRPr="0056443A" w:rsidRDefault="00645D22" w:rsidP="00645D22">
      <w:pPr>
        <w:pStyle w:val="NoSpacing"/>
        <w:numPr>
          <w:ilvl w:val="0"/>
          <w:numId w:val="4"/>
        </w:numPr>
        <w:spacing w:after="120"/>
        <w:rPr>
          <w:sz w:val="22"/>
          <w:szCs w:val="22"/>
          <w:highlight w:val="yellow"/>
        </w:rPr>
      </w:pPr>
      <w:r w:rsidRPr="0056443A">
        <w:rPr>
          <w:sz w:val="22"/>
          <w:szCs w:val="22"/>
          <w:highlight w:val="yellow"/>
        </w:rPr>
        <w:t xml:space="preserve">Evaluate client satisfaction with services </w:t>
      </w:r>
    </w:p>
    <w:p w14:paraId="4D7A5F7E" w14:textId="77777777" w:rsidR="00645D22" w:rsidRPr="0056443A" w:rsidRDefault="00645D22" w:rsidP="00645D22">
      <w:pPr>
        <w:pStyle w:val="NoSpacing"/>
        <w:numPr>
          <w:ilvl w:val="0"/>
          <w:numId w:val="4"/>
        </w:numPr>
        <w:spacing w:after="120"/>
        <w:rPr>
          <w:sz w:val="22"/>
          <w:szCs w:val="22"/>
          <w:highlight w:val="yellow"/>
        </w:rPr>
      </w:pPr>
      <w:r w:rsidRPr="0056443A">
        <w:rPr>
          <w:sz w:val="22"/>
          <w:szCs w:val="22"/>
          <w:highlight w:val="yellow"/>
        </w:rPr>
        <w:t xml:space="preserve">Evaluate progress toward goal achievement </w:t>
      </w:r>
    </w:p>
    <w:p w14:paraId="6AAE426E" w14:textId="77777777" w:rsidR="00645D22" w:rsidRPr="00803C2F" w:rsidRDefault="00645D22" w:rsidP="00645D22">
      <w:pPr>
        <w:pStyle w:val="NoSpacing"/>
        <w:numPr>
          <w:ilvl w:val="0"/>
          <w:numId w:val="4"/>
        </w:numPr>
        <w:spacing w:after="120"/>
        <w:rPr>
          <w:sz w:val="22"/>
          <w:szCs w:val="22"/>
        </w:rPr>
      </w:pPr>
      <w:r w:rsidRPr="00803C2F">
        <w:rPr>
          <w:sz w:val="22"/>
          <w:szCs w:val="22"/>
        </w:rPr>
        <w:t xml:space="preserve">Determine need for and </w:t>
      </w:r>
      <w:proofErr w:type="gramStart"/>
      <w:r w:rsidRPr="00803C2F">
        <w:rPr>
          <w:sz w:val="22"/>
          <w:szCs w:val="22"/>
        </w:rPr>
        <w:t>make adjustments to</w:t>
      </w:r>
      <w:proofErr w:type="gramEnd"/>
      <w:r w:rsidRPr="00803C2F">
        <w:rPr>
          <w:sz w:val="22"/>
          <w:szCs w:val="22"/>
        </w:rPr>
        <w:t xml:space="preserve"> care plan</w:t>
      </w:r>
    </w:p>
    <w:p w14:paraId="3A37781D" w14:textId="77777777" w:rsidR="00645D22" w:rsidRPr="0056443A" w:rsidRDefault="00645D22" w:rsidP="00645D22">
      <w:pPr>
        <w:pStyle w:val="NoSpacing"/>
        <w:numPr>
          <w:ilvl w:val="0"/>
          <w:numId w:val="4"/>
        </w:numPr>
        <w:spacing w:after="120"/>
        <w:rPr>
          <w:sz w:val="22"/>
          <w:szCs w:val="22"/>
          <w:highlight w:val="yellow"/>
        </w:rPr>
      </w:pPr>
      <w:r w:rsidRPr="0056443A">
        <w:rPr>
          <w:sz w:val="22"/>
          <w:szCs w:val="22"/>
          <w:highlight w:val="yellow"/>
        </w:rPr>
        <w:t xml:space="preserve">Document monitoring activities and client status </w:t>
      </w:r>
    </w:p>
    <w:p w14:paraId="7D07B790" w14:textId="77777777" w:rsidR="00645D22" w:rsidRPr="0056443A" w:rsidRDefault="00645D22" w:rsidP="00645D22">
      <w:pPr>
        <w:pStyle w:val="NoSpacing"/>
        <w:numPr>
          <w:ilvl w:val="0"/>
          <w:numId w:val="4"/>
        </w:numPr>
        <w:spacing w:after="120"/>
        <w:rPr>
          <w:sz w:val="22"/>
          <w:szCs w:val="22"/>
        </w:rPr>
      </w:pPr>
      <w:r w:rsidRPr="0056443A">
        <w:rPr>
          <w:sz w:val="22"/>
          <w:szCs w:val="22"/>
        </w:rPr>
        <w:t xml:space="preserve">Develop a process for termination of services </w:t>
      </w:r>
    </w:p>
    <w:p w14:paraId="2C1A1702" w14:textId="77777777" w:rsidR="00645D22" w:rsidRPr="0056443A" w:rsidRDefault="00645D22" w:rsidP="00645D22">
      <w:pPr>
        <w:pStyle w:val="NoSpacing"/>
        <w:numPr>
          <w:ilvl w:val="0"/>
          <w:numId w:val="4"/>
        </w:numPr>
        <w:spacing w:after="120"/>
        <w:rPr>
          <w:sz w:val="22"/>
          <w:szCs w:val="22"/>
          <w:highlight w:val="yellow"/>
        </w:rPr>
      </w:pPr>
      <w:r w:rsidRPr="0056443A">
        <w:rPr>
          <w:sz w:val="22"/>
          <w:szCs w:val="22"/>
          <w:highlight w:val="yellow"/>
        </w:rPr>
        <w:t>Document reasons for service termination in client record</w:t>
      </w:r>
    </w:p>
    <w:p w14:paraId="07A64351" w14:textId="77777777" w:rsidR="00965EB9" w:rsidRDefault="00965EB9" w:rsidP="00645D22">
      <w:pPr>
        <w:pStyle w:val="NoSpacing"/>
        <w:spacing w:after="120"/>
        <w:rPr>
          <w:sz w:val="22"/>
          <w:szCs w:val="22"/>
        </w:rPr>
      </w:pPr>
    </w:p>
    <w:p w14:paraId="7FF17FC4" w14:textId="30BE17DD" w:rsidR="00645D22" w:rsidRPr="00803C2F" w:rsidRDefault="00645D22" w:rsidP="00645D22">
      <w:pPr>
        <w:pStyle w:val="NoSpacing"/>
        <w:spacing w:after="120"/>
        <w:rPr>
          <w:sz w:val="22"/>
          <w:szCs w:val="22"/>
        </w:rPr>
      </w:pPr>
      <w:r w:rsidRPr="00803C2F">
        <w:rPr>
          <w:sz w:val="22"/>
          <w:szCs w:val="22"/>
        </w:rPr>
        <w:t>DOMAIN V – ENSURE PROFESSIONAL PRACTICE &amp; SUPERVISION OF CARE MANAGEMENT (20%)</w:t>
      </w:r>
    </w:p>
    <w:p w14:paraId="6EBF6C73" w14:textId="77777777" w:rsidR="00645D22" w:rsidRPr="00803C2F" w:rsidRDefault="00645D22" w:rsidP="00645D22">
      <w:pPr>
        <w:pStyle w:val="NoSpacing"/>
        <w:numPr>
          <w:ilvl w:val="0"/>
          <w:numId w:val="5"/>
        </w:numPr>
        <w:spacing w:after="120"/>
        <w:rPr>
          <w:sz w:val="22"/>
          <w:szCs w:val="22"/>
        </w:rPr>
      </w:pPr>
      <w:r w:rsidRPr="00803C2F">
        <w:rPr>
          <w:sz w:val="22"/>
          <w:szCs w:val="22"/>
        </w:rPr>
        <w:t>Promote client autonomy and right to self-determination</w:t>
      </w:r>
    </w:p>
    <w:p w14:paraId="40B0677F" w14:textId="77777777" w:rsidR="00645D22" w:rsidRPr="0056443A" w:rsidRDefault="00645D22" w:rsidP="00645D22">
      <w:pPr>
        <w:pStyle w:val="NoSpacing"/>
        <w:numPr>
          <w:ilvl w:val="0"/>
          <w:numId w:val="5"/>
        </w:numPr>
        <w:spacing w:after="120"/>
        <w:rPr>
          <w:sz w:val="22"/>
          <w:szCs w:val="22"/>
        </w:rPr>
      </w:pPr>
      <w:r w:rsidRPr="0056443A">
        <w:rPr>
          <w:sz w:val="22"/>
          <w:szCs w:val="22"/>
        </w:rPr>
        <w:t>Recognize and respect diversity with respect to factors such as culture, religion, ethnicity, gender, sexual orientation, and socioeconomic status, in order to uphold client’s value system, preferences, and choices</w:t>
      </w:r>
    </w:p>
    <w:p w14:paraId="4A7F4662" w14:textId="77777777" w:rsidR="00645D22" w:rsidRPr="0056443A" w:rsidRDefault="00645D22" w:rsidP="00645D22">
      <w:pPr>
        <w:pStyle w:val="NoSpacing"/>
        <w:numPr>
          <w:ilvl w:val="0"/>
          <w:numId w:val="5"/>
        </w:numPr>
        <w:spacing w:after="120"/>
        <w:rPr>
          <w:sz w:val="22"/>
          <w:szCs w:val="22"/>
        </w:rPr>
      </w:pPr>
      <w:r w:rsidRPr="0056443A">
        <w:rPr>
          <w:sz w:val="22"/>
          <w:szCs w:val="22"/>
        </w:rPr>
        <w:t>Adhere to standards of practice and professional codes of ethics and strategies for identifying and resolving ethical dilemmas</w:t>
      </w:r>
    </w:p>
    <w:p w14:paraId="0FBBEFE0" w14:textId="77777777" w:rsidR="00645D22" w:rsidRPr="0056443A" w:rsidRDefault="00645D22" w:rsidP="00645D22">
      <w:pPr>
        <w:pStyle w:val="NoSpacing"/>
        <w:numPr>
          <w:ilvl w:val="0"/>
          <w:numId w:val="5"/>
        </w:numPr>
        <w:spacing w:after="120"/>
        <w:rPr>
          <w:sz w:val="22"/>
          <w:szCs w:val="22"/>
        </w:rPr>
      </w:pPr>
      <w:r w:rsidRPr="0056443A">
        <w:rPr>
          <w:sz w:val="22"/>
          <w:szCs w:val="22"/>
        </w:rPr>
        <w:t>Document and analyze business practices, risk management strategies and financial metrics to ensure they are consistent with the standards of practice and code of ethics of the profession and to ensure quality and effective services administration to clients</w:t>
      </w:r>
    </w:p>
    <w:p w14:paraId="37EE28C9" w14:textId="77777777" w:rsidR="00645D22" w:rsidRPr="0056443A" w:rsidRDefault="00645D22" w:rsidP="00645D22">
      <w:pPr>
        <w:pStyle w:val="NoSpacing"/>
        <w:numPr>
          <w:ilvl w:val="0"/>
          <w:numId w:val="5"/>
        </w:numPr>
        <w:spacing w:after="120"/>
        <w:rPr>
          <w:sz w:val="22"/>
          <w:szCs w:val="22"/>
          <w:highlight w:val="yellow"/>
        </w:rPr>
      </w:pPr>
      <w:r w:rsidRPr="0056443A">
        <w:rPr>
          <w:sz w:val="22"/>
          <w:szCs w:val="22"/>
          <w:highlight w:val="yellow"/>
        </w:rPr>
        <w:t>Participate in peer review and/or clinical supervision</w:t>
      </w:r>
    </w:p>
    <w:p w14:paraId="469F7AA4" w14:textId="77777777" w:rsidR="00645D22" w:rsidRPr="0056443A" w:rsidRDefault="00645D22" w:rsidP="00645D22">
      <w:pPr>
        <w:pStyle w:val="NoSpacing"/>
        <w:numPr>
          <w:ilvl w:val="0"/>
          <w:numId w:val="5"/>
        </w:numPr>
        <w:spacing w:after="120"/>
        <w:rPr>
          <w:sz w:val="22"/>
          <w:szCs w:val="22"/>
          <w:highlight w:val="yellow"/>
        </w:rPr>
      </w:pPr>
      <w:r w:rsidRPr="0056443A">
        <w:rPr>
          <w:sz w:val="22"/>
          <w:szCs w:val="22"/>
          <w:highlight w:val="yellow"/>
        </w:rPr>
        <w:t>Develop knowledge of the principles of effective supervision of care management services and perform ongoing monitoring of supervised staff to ensure accountability, success, and self-efficacy</w:t>
      </w:r>
    </w:p>
    <w:p w14:paraId="6F30B453" w14:textId="77777777" w:rsidR="00645D22" w:rsidRDefault="00645D22" w:rsidP="00645D22">
      <w:pPr>
        <w:pStyle w:val="NoSpacing"/>
        <w:spacing w:after="240"/>
        <w:rPr>
          <w:sz w:val="22"/>
          <w:szCs w:val="22"/>
        </w:rPr>
      </w:pPr>
    </w:p>
    <w:p w14:paraId="3A82D0AF" w14:textId="77777777" w:rsidR="00645D22" w:rsidRDefault="00645D22" w:rsidP="00645D22">
      <w:pPr>
        <w:pStyle w:val="NoSpacing"/>
        <w:spacing w:after="240"/>
        <w:rPr>
          <w:i/>
          <w:sz w:val="22"/>
          <w:szCs w:val="22"/>
        </w:rPr>
      </w:pPr>
      <w:r w:rsidRPr="00803C2F">
        <w:rPr>
          <w:i/>
          <w:sz w:val="22"/>
          <w:szCs w:val="22"/>
        </w:rPr>
        <w:t>Content domains, care manager tasks, and percentages were reviewed, updated, and approved by the Board of Directors on September 7, 2016.</w:t>
      </w:r>
    </w:p>
    <w:p w14:paraId="478C9F38" w14:textId="77777777" w:rsidR="001A3934" w:rsidRDefault="001A3934"/>
    <w:sectPr w:rsidR="001A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2F9"/>
    <w:multiLevelType w:val="hybridMultilevel"/>
    <w:tmpl w:val="FAE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77FF2"/>
    <w:multiLevelType w:val="hybridMultilevel"/>
    <w:tmpl w:val="9588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C5B7A"/>
    <w:multiLevelType w:val="hybridMultilevel"/>
    <w:tmpl w:val="38B0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140B9"/>
    <w:multiLevelType w:val="hybridMultilevel"/>
    <w:tmpl w:val="8E46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E56F6"/>
    <w:multiLevelType w:val="hybridMultilevel"/>
    <w:tmpl w:val="68DC1840"/>
    <w:lvl w:ilvl="0" w:tplc="0409000F">
      <w:start w:val="1"/>
      <w:numFmt w:val="decimal"/>
      <w:lvlText w:val="%1."/>
      <w:lvlJc w:val="left"/>
      <w:pPr>
        <w:ind w:left="720" w:hanging="360"/>
      </w:pPr>
    </w:lvl>
    <w:lvl w:ilvl="1" w:tplc="C9B016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22"/>
    <w:rsid w:val="00025FD7"/>
    <w:rsid w:val="00042076"/>
    <w:rsid w:val="001A3934"/>
    <w:rsid w:val="00261480"/>
    <w:rsid w:val="0056443A"/>
    <w:rsid w:val="00580F9C"/>
    <w:rsid w:val="00645D22"/>
    <w:rsid w:val="00825F8F"/>
    <w:rsid w:val="00965EB9"/>
    <w:rsid w:val="00ED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47E"/>
  <w15:chartTrackingRefBased/>
  <w15:docId w15:val="{E3EE966D-4993-4D81-B614-10EF9F06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6"/>
    <w:next w:val="Normal"/>
    <w:link w:val="Heading1Char"/>
    <w:autoRedefine/>
    <w:qFormat/>
    <w:rsid w:val="00645D22"/>
    <w:pPr>
      <w:keepNext w:val="0"/>
      <w:keepLines w:val="0"/>
      <w:pBdr>
        <w:top w:val="single" w:sz="12" w:space="6" w:color="365F91"/>
        <w:bottom w:val="single" w:sz="12" w:space="6" w:color="365F91"/>
      </w:pBdr>
      <w:spacing w:before="360" w:after="180" w:line="240" w:lineRule="auto"/>
      <w:jc w:val="center"/>
      <w:outlineLvl w:val="0"/>
    </w:pPr>
    <w:rPr>
      <w:rFonts w:ascii="Zurich Cn BT" w:eastAsia="Times New Roman" w:hAnsi="Zurich Cn BT" w:cs="Times New Roman"/>
      <w:b/>
      <w:bCs/>
      <w:color w:val="002E5D"/>
      <w:sz w:val="32"/>
    </w:rPr>
  </w:style>
  <w:style w:type="paragraph" w:styleId="Heading6">
    <w:name w:val="heading 6"/>
    <w:basedOn w:val="Normal"/>
    <w:next w:val="Normal"/>
    <w:link w:val="Heading6Char"/>
    <w:uiPriority w:val="9"/>
    <w:semiHidden/>
    <w:unhideWhenUsed/>
    <w:qFormat/>
    <w:rsid w:val="00645D2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22"/>
    <w:rPr>
      <w:rFonts w:ascii="Zurich Cn BT" w:eastAsia="Times New Roman" w:hAnsi="Zurich Cn BT" w:cs="Times New Roman"/>
      <w:b/>
      <w:bCs/>
      <w:color w:val="002E5D"/>
      <w:sz w:val="32"/>
    </w:rPr>
  </w:style>
  <w:style w:type="paragraph" w:styleId="NoSpacing">
    <w:name w:val="No Spacing"/>
    <w:uiPriority w:val="1"/>
    <w:qFormat/>
    <w:rsid w:val="00645D22"/>
    <w:pPr>
      <w:spacing w:after="0" w:line="240" w:lineRule="auto"/>
      <w:jc w:val="both"/>
    </w:pPr>
    <w:rPr>
      <w:rFonts w:ascii="Zurich Cn BT" w:eastAsia="Times New Roman" w:hAnsi="Zurich Cn BT" w:cs="Times New Roman"/>
      <w:sz w:val="18"/>
      <w:szCs w:val="24"/>
    </w:rPr>
  </w:style>
  <w:style w:type="character" w:customStyle="1" w:styleId="Heading6Char">
    <w:name w:val="Heading 6 Char"/>
    <w:basedOn w:val="DefaultParagraphFont"/>
    <w:link w:val="Heading6"/>
    <w:uiPriority w:val="9"/>
    <w:semiHidden/>
    <w:rsid w:val="00645D2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54BCB470B104C8C6F24D324728285" ma:contentTypeVersion="11" ma:contentTypeDescription="Create a new document." ma:contentTypeScope="" ma:versionID="95648153fffe3f6f5d4123d78a85e0be">
  <xsd:schema xmlns:xsd="http://www.w3.org/2001/XMLSchema" xmlns:xs="http://www.w3.org/2001/XMLSchema" xmlns:p="http://schemas.microsoft.com/office/2006/metadata/properties" xmlns:ns2="c8240587-241b-4b72-9ced-e1fe0d3a8aca" targetNamespace="http://schemas.microsoft.com/office/2006/metadata/properties" ma:root="true" ma:fieldsID="1fe6618cc6ebaa8ae9fd056e5b2eba11" ns2:_="">
    <xsd:import namespace="c8240587-241b-4b72-9ced-e1fe0d3a8a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0587-241b-4b72-9ced-e1fe0d3a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C1120-8770-46E8-AA3D-89F1CBB55865}"/>
</file>

<file path=customXml/itemProps2.xml><?xml version="1.0" encoding="utf-8"?>
<ds:datastoreItem xmlns:ds="http://schemas.openxmlformats.org/officeDocument/2006/customXml" ds:itemID="{558B4C8D-F51A-44B0-8829-FD81EBF76DE2}"/>
</file>

<file path=customXml/itemProps3.xml><?xml version="1.0" encoding="utf-8"?>
<ds:datastoreItem xmlns:ds="http://schemas.openxmlformats.org/officeDocument/2006/customXml" ds:itemID="{25E4F092-723F-4A07-BB9C-2D20F13069FD}"/>
</file>

<file path=docProps/app.xml><?xml version="1.0" encoding="utf-8"?>
<Properties xmlns="http://schemas.openxmlformats.org/officeDocument/2006/extended-properties" xmlns:vt="http://schemas.openxmlformats.org/officeDocument/2006/docPropsVTypes">
  <Template>Normal</Template>
  <TotalTime>19</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Gremelsbacker</dc:creator>
  <cp:keywords/>
  <dc:description/>
  <cp:lastModifiedBy>Marlene Dunham</cp:lastModifiedBy>
  <cp:revision>3</cp:revision>
  <cp:lastPrinted>2019-10-04T19:49:00Z</cp:lastPrinted>
  <dcterms:created xsi:type="dcterms:W3CDTF">2021-11-02T16:43:00Z</dcterms:created>
  <dcterms:modified xsi:type="dcterms:W3CDTF">2021-11-02T16:59:00Z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0x010100BC954BCB470B104C8C6F24D324728285</vt:lpwstr>
  </property>
</Properties>
</file>